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59" w:rsidRDefault="007E7D63" w:rsidP="00CA0C2F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400800" cy="9060873"/>
            <wp:effectExtent l="0" t="0" r="0" b="0"/>
            <wp:docPr id="1" name="Рисунок 1" descr="F:\сканы лок акты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6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3159" w:rsidRPr="003966CD" w:rsidRDefault="006B3159" w:rsidP="006B3159">
      <w:pPr>
        <w:pStyle w:val="a6"/>
        <w:numPr>
          <w:ilvl w:val="0"/>
          <w:numId w:val="4"/>
        </w:numPr>
        <w:rPr>
          <w:b/>
          <w:sz w:val="24"/>
          <w:szCs w:val="24"/>
        </w:rPr>
      </w:pPr>
      <w:r w:rsidRPr="003966CD">
        <w:rPr>
          <w:b/>
          <w:sz w:val="24"/>
          <w:szCs w:val="24"/>
        </w:rPr>
        <w:lastRenderedPageBreak/>
        <w:t>Общие положения</w:t>
      </w:r>
    </w:p>
    <w:p w:rsidR="006B3159" w:rsidRDefault="006B3159" w:rsidP="00991DC3">
      <w:pPr>
        <w:pStyle w:val="a6"/>
        <w:numPr>
          <w:ilvl w:val="1"/>
          <w:numId w:val="4"/>
        </w:numPr>
        <w:ind w:left="142" w:firstLine="0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порядок пользования педагогическими работниками образовательными, методическими и научными услугами МБОУ «ООШ с. Большой Содом» (далее – ОО)</w:t>
      </w:r>
    </w:p>
    <w:p w:rsidR="006B3159" w:rsidRDefault="006B3159" w:rsidP="00991DC3">
      <w:pPr>
        <w:pStyle w:val="a6"/>
        <w:numPr>
          <w:ilvl w:val="1"/>
          <w:numId w:val="4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Настоящее положение разработано  на основании Федерального закона от 29.12.2012 г. « 273- ФЗ «Об образовании в Российской Федерации»</w:t>
      </w:r>
    </w:p>
    <w:p w:rsidR="006B3159" w:rsidRDefault="006B3159" w:rsidP="00991DC3">
      <w:pPr>
        <w:pStyle w:val="a6"/>
        <w:numPr>
          <w:ilvl w:val="1"/>
          <w:numId w:val="4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>Доступ педагогических работников к вышеперечисленным услугам осуществляется в целях  качественного осуществления ими педагогической, методической научной или исследовательской деятельности.</w:t>
      </w:r>
    </w:p>
    <w:p w:rsidR="006B3159" w:rsidRDefault="006B3159" w:rsidP="00991DC3">
      <w:pPr>
        <w:pStyle w:val="a6"/>
        <w:numPr>
          <w:ilvl w:val="1"/>
          <w:numId w:val="4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>В соответствии с подпунктом 8 пункта 3 ст. 47 Федерального закона от 29.12.2012 г.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услуг, оказываемых в школе в порядке, установленном настоящим положением.</w:t>
      </w:r>
    </w:p>
    <w:p w:rsidR="006B3159" w:rsidRDefault="006B3159" w:rsidP="00991DC3">
      <w:pPr>
        <w:pStyle w:val="a6"/>
        <w:numPr>
          <w:ilvl w:val="1"/>
          <w:numId w:val="4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>Настоящее положение доводится руководителем ОО до сведения педагогических работников при приеме на работу.</w:t>
      </w:r>
    </w:p>
    <w:p w:rsidR="003966CD" w:rsidRDefault="003966CD" w:rsidP="00991DC3">
      <w:pPr>
        <w:pStyle w:val="a6"/>
        <w:numPr>
          <w:ilvl w:val="0"/>
          <w:numId w:val="4"/>
        </w:numPr>
        <w:ind w:left="284" w:hanging="142"/>
        <w:rPr>
          <w:b/>
          <w:sz w:val="24"/>
          <w:szCs w:val="24"/>
        </w:rPr>
      </w:pPr>
      <w:r w:rsidRPr="003966CD">
        <w:rPr>
          <w:b/>
          <w:sz w:val="24"/>
          <w:szCs w:val="24"/>
        </w:rPr>
        <w:t>Порядок пользования педагогическими работниками образовательными услугами</w:t>
      </w:r>
    </w:p>
    <w:p w:rsidR="003966CD" w:rsidRDefault="003966CD" w:rsidP="00991DC3">
      <w:pPr>
        <w:pStyle w:val="a6"/>
        <w:numPr>
          <w:ilvl w:val="1"/>
          <w:numId w:val="4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3966CD" w:rsidRDefault="00991DC3" w:rsidP="00991DC3">
      <w:pPr>
        <w:pStyle w:val="a6"/>
        <w:numPr>
          <w:ilvl w:val="1"/>
          <w:numId w:val="4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>Педагогические работники, при условии положительного решения директора ОО и в случае наличия финансовых средств, имеют право на бесплатное обучение по дополнительным общеобразовательным программа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 в объединениях, предусматривающих возможность обучения взрослых), основным программам профессионального обучения, реализуемым ОО.</w:t>
      </w:r>
    </w:p>
    <w:p w:rsidR="00991DC3" w:rsidRDefault="00991DC3" w:rsidP="00991DC3">
      <w:pPr>
        <w:pStyle w:val="a6"/>
        <w:numPr>
          <w:ilvl w:val="1"/>
          <w:numId w:val="4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обучения по программам</w:t>
      </w:r>
      <w:proofErr w:type="gramEnd"/>
      <w:r>
        <w:rPr>
          <w:sz w:val="24"/>
          <w:szCs w:val="24"/>
        </w:rPr>
        <w:t>, указанным в пункте 2.2. настоящего Положения, педагогический работник обращается с заявлением на имя директора ОО.</w:t>
      </w:r>
    </w:p>
    <w:p w:rsidR="00991DC3" w:rsidRDefault="00991DC3" w:rsidP="00991DC3">
      <w:pPr>
        <w:pStyle w:val="a6"/>
        <w:numPr>
          <w:ilvl w:val="1"/>
          <w:numId w:val="4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991DC3" w:rsidRPr="003966CD" w:rsidRDefault="00991DC3" w:rsidP="00991DC3">
      <w:pPr>
        <w:pStyle w:val="a6"/>
        <w:ind w:left="1188"/>
        <w:rPr>
          <w:sz w:val="24"/>
          <w:szCs w:val="24"/>
        </w:rPr>
      </w:pPr>
    </w:p>
    <w:p w:rsidR="006B3159" w:rsidRPr="00991DC3" w:rsidRDefault="00991DC3" w:rsidP="00CA0C2F">
      <w:pPr>
        <w:rPr>
          <w:b/>
          <w:sz w:val="24"/>
          <w:szCs w:val="24"/>
        </w:rPr>
      </w:pPr>
      <w:r w:rsidRPr="00991DC3">
        <w:rPr>
          <w:b/>
          <w:sz w:val="24"/>
          <w:szCs w:val="24"/>
        </w:rPr>
        <w:t>3. Порядок пользования педагогическими работниками методическими услугами</w:t>
      </w:r>
    </w:p>
    <w:p w:rsidR="00CA0C2F" w:rsidRDefault="00CA0C2F" w:rsidP="00CA0C2F">
      <w:pPr>
        <w:rPr>
          <w:sz w:val="24"/>
          <w:szCs w:val="24"/>
        </w:rPr>
      </w:pPr>
      <w:r>
        <w:rPr>
          <w:sz w:val="24"/>
          <w:szCs w:val="24"/>
        </w:rPr>
        <w:t>3.1. Педагогические работники имеют право на бесплатное пользование следующими методическими услугами:</w:t>
      </w:r>
    </w:p>
    <w:p w:rsidR="00CA0C2F" w:rsidRDefault="00CA0C2F" w:rsidP="00CA0C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использование методических разработок, имеющихся в ОУ;</w:t>
      </w:r>
    </w:p>
    <w:p w:rsidR="00CA0C2F" w:rsidRDefault="00CA0C2F" w:rsidP="00CA0C2F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методический анализ</w:t>
      </w:r>
      <w:proofErr w:type="gramEnd"/>
      <w:r>
        <w:rPr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CA0C2F" w:rsidRDefault="00CA0C2F" w:rsidP="00CA0C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CA0C2F" w:rsidRDefault="00CA0C2F" w:rsidP="00CA0C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помощь в освоении и разработке инновационных программ и технологий; </w:t>
      </w:r>
    </w:p>
    <w:p w:rsidR="00CA0C2F" w:rsidRDefault="00CA0C2F" w:rsidP="00CA0C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CA0C2F" w:rsidRDefault="00CA0C2F" w:rsidP="00CA0C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получение методической помощи в осуществлении экспериментальной и инновационной деятельности.</w:t>
      </w:r>
    </w:p>
    <w:p w:rsidR="00CA0C2F" w:rsidRDefault="00CA0C2F" w:rsidP="00CA0C2F">
      <w:pPr>
        <w:widowControl w:val="0"/>
        <w:tabs>
          <w:tab w:val="left" w:pos="720"/>
          <w:tab w:val="left" w:pos="1276"/>
        </w:tabs>
        <w:rPr>
          <w:sz w:val="24"/>
          <w:szCs w:val="24"/>
        </w:rPr>
      </w:pPr>
    </w:p>
    <w:p w:rsidR="00CA0C2F" w:rsidRPr="00991DC3" w:rsidRDefault="00CA0C2F" w:rsidP="00991DC3">
      <w:pPr>
        <w:pStyle w:val="a6"/>
        <w:numPr>
          <w:ilvl w:val="0"/>
          <w:numId w:val="5"/>
        </w:numPr>
        <w:ind w:left="142" w:firstLine="0"/>
        <w:rPr>
          <w:b/>
          <w:sz w:val="24"/>
          <w:szCs w:val="24"/>
        </w:rPr>
      </w:pPr>
      <w:r w:rsidRPr="00991DC3">
        <w:rPr>
          <w:b/>
          <w:sz w:val="24"/>
          <w:szCs w:val="24"/>
        </w:rPr>
        <w:t>Порядок пользования педагогическими работниками научными услугами</w:t>
      </w:r>
    </w:p>
    <w:p w:rsidR="00CA0C2F" w:rsidRDefault="00991DC3" w:rsidP="00991DC3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A0C2F">
        <w:rPr>
          <w:bCs/>
          <w:sz w:val="24"/>
          <w:szCs w:val="24"/>
        </w:rPr>
        <w:t xml:space="preserve">4.1.  </w:t>
      </w:r>
      <w:r w:rsidR="00CA0C2F">
        <w:rPr>
          <w:sz w:val="24"/>
          <w:szCs w:val="24"/>
        </w:rPr>
        <w:t>Педагогические работники имеют право на получение бесплатных научных услуг и консультаций по вопросам:</w:t>
      </w:r>
    </w:p>
    <w:p w:rsidR="00CA0C2F" w:rsidRDefault="00CA0C2F" w:rsidP="00CA0C2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подготовки документов для участия в различных конкурсах, оформления грантов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и пр.</w:t>
      </w:r>
    </w:p>
    <w:p w:rsidR="00CA0C2F" w:rsidRDefault="00CA0C2F" w:rsidP="00CA0C2F">
      <w:pPr>
        <w:widowControl w:val="0"/>
        <w:numPr>
          <w:ilvl w:val="0"/>
          <w:numId w:val="3"/>
        </w:numPr>
        <w:tabs>
          <w:tab w:val="left" w:pos="1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выполнения научных исследований и разработок. </w:t>
      </w:r>
    </w:p>
    <w:p w:rsidR="00CA0C2F" w:rsidRDefault="00CA0C2F" w:rsidP="00CA0C2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  Педагогические работники имеют право на публикацию научных и иных материалов в сборниках материалов научных и иных конференций (семинаров). </w:t>
      </w:r>
    </w:p>
    <w:p w:rsidR="00CA0C2F" w:rsidRDefault="00CA0C2F" w:rsidP="00CA0C2F">
      <w:pPr>
        <w:rPr>
          <w:sz w:val="24"/>
          <w:szCs w:val="24"/>
        </w:rPr>
      </w:pPr>
    </w:p>
    <w:p w:rsidR="00CA0C2F" w:rsidRDefault="00CA0C2F" w:rsidP="00CA0C2F"/>
    <w:sectPr w:rsidR="00CA0C2F" w:rsidSect="007E7D63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C3" w:rsidRDefault="00991DC3" w:rsidP="00991DC3">
      <w:r>
        <w:separator/>
      </w:r>
    </w:p>
  </w:endnote>
  <w:endnote w:type="continuationSeparator" w:id="0">
    <w:p w:rsidR="00991DC3" w:rsidRDefault="00991DC3" w:rsidP="0099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837"/>
      <w:docPartObj>
        <w:docPartGallery w:val="Page Numbers (Bottom of Page)"/>
        <w:docPartUnique/>
      </w:docPartObj>
    </w:sdtPr>
    <w:sdtEndPr/>
    <w:sdtContent>
      <w:p w:rsidR="00991DC3" w:rsidRDefault="007E7D6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DC3" w:rsidRDefault="00991D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C3" w:rsidRDefault="00991DC3" w:rsidP="00991DC3">
      <w:r>
        <w:separator/>
      </w:r>
    </w:p>
  </w:footnote>
  <w:footnote w:type="continuationSeparator" w:id="0">
    <w:p w:rsidR="00991DC3" w:rsidRDefault="00991DC3" w:rsidP="0099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595"/>
    <w:multiLevelType w:val="hybridMultilevel"/>
    <w:tmpl w:val="D210285E"/>
    <w:lvl w:ilvl="0" w:tplc="0E0C2C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726BF"/>
    <w:multiLevelType w:val="multilevel"/>
    <w:tmpl w:val="214CB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BB4C14"/>
    <w:multiLevelType w:val="multilevel"/>
    <w:tmpl w:val="EC922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7DF3152"/>
    <w:multiLevelType w:val="hybridMultilevel"/>
    <w:tmpl w:val="8EBE9D0C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EBC"/>
    <w:rsid w:val="003966CD"/>
    <w:rsid w:val="004124FC"/>
    <w:rsid w:val="006B3159"/>
    <w:rsid w:val="007E7D63"/>
    <w:rsid w:val="008B289D"/>
    <w:rsid w:val="00991DC3"/>
    <w:rsid w:val="00A62EBC"/>
    <w:rsid w:val="00CA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C2F"/>
    <w:rPr>
      <w:color w:val="0000FF"/>
      <w:u w:val="single"/>
    </w:rPr>
  </w:style>
  <w:style w:type="paragraph" w:styleId="a4">
    <w:name w:val="Normal (Web)"/>
    <w:basedOn w:val="a"/>
    <w:semiHidden/>
    <w:unhideWhenUsed/>
    <w:rsid w:val="00CA0C2F"/>
    <w:pPr>
      <w:spacing w:before="75" w:after="75"/>
      <w:jc w:val="both"/>
    </w:pPr>
    <w:rPr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CA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0C2F"/>
    <w:pPr>
      <w:ind w:left="720"/>
      <w:contextualSpacing/>
    </w:pPr>
  </w:style>
  <w:style w:type="character" w:customStyle="1" w:styleId="1">
    <w:name w:val="Основной текст1"/>
    <w:basedOn w:val="a0"/>
    <w:rsid w:val="00CA0C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A0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C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91D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1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1D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1D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C2F"/>
    <w:rPr>
      <w:color w:val="0000FF"/>
      <w:u w:val="single"/>
    </w:rPr>
  </w:style>
  <w:style w:type="paragraph" w:styleId="a4">
    <w:name w:val="Normal (Web)"/>
    <w:basedOn w:val="a"/>
    <w:semiHidden/>
    <w:unhideWhenUsed/>
    <w:rsid w:val="00CA0C2F"/>
    <w:pPr>
      <w:spacing w:before="75" w:after="75"/>
      <w:jc w:val="both"/>
    </w:pPr>
    <w:rPr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CA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0C2F"/>
    <w:pPr>
      <w:ind w:left="720"/>
      <w:contextualSpacing/>
    </w:pPr>
  </w:style>
  <w:style w:type="character" w:customStyle="1" w:styleId="1">
    <w:name w:val="Основной текст1"/>
    <w:basedOn w:val="a0"/>
    <w:rsid w:val="00CA0C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A0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902F-EE4E-4A24-B42B-2318D8DF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СОШ Содом</cp:lastModifiedBy>
  <cp:revision>5</cp:revision>
  <cp:lastPrinted>2018-12-05T11:15:00Z</cp:lastPrinted>
  <dcterms:created xsi:type="dcterms:W3CDTF">2016-03-16T07:36:00Z</dcterms:created>
  <dcterms:modified xsi:type="dcterms:W3CDTF">2019-01-09T12:26:00Z</dcterms:modified>
</cp:coreProperties>
</file>